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11" w:rsidRDefault="00D1111C" w:rsidP="000C4311">
      <w:r>
        <w:rPr>
          <w:noProof/>
        </w:rPr>
        <w:drawing>
          <wp:inline distT="0" distB="0" distL="0" distR="0">
            <wp:extent cx="2385060" cy="1021080"/>
            <wp:effectExtent l="19050" t="0" r="0" b="0"/>
            <wp:docPr id="1" name="Picture 1" descr="Advanta-MS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ta-MSTV"/>
                    <pic:cNvPicPr>
                      <a:picLocks noChangeAspect="1" noChangeArrowheads="1"/>
                    </pic:cNvPicPr>
                  </pic:nvPicPr>
                  <pic:blipFill>
                    <a:blip r:embed="rId5" cstate="print"/>
                    <a:srcRect/>
                    <a:stretch>
                      <a:fillRect/>
                    </a:stretch>
                  </pic:blipFill>
                  <pic:spPr bwMode="auto">
                    <a:xfrm>
                      <a:off x="0" y="0"/>
                      <a:ext cx="2385060" cy="1021080"/>
                    </a:xfrm>
                    <a:prstGeom prst="rect">
                      <a:avLst/>
                    </a:prstGeom>
                    <a:noFill/>
                    <a:ln w="9525">
                      <a:noFill/>
                      <a:miter lim="800000"/>
                      <a:headEnd/>
                      <a:tailEnd/>
                    </a:ln>
                  </pic:spPr>
                </pic:pic>
              </a:graphicData>
            </a:graphic>
          </wp:inline>
        </w:drawing>
      </w:r>
    </w:p>
    <w:p w:rsidR="000C4311" w:rsidRDefault="000C4311" w:rsidP="000C4311">
      <w:pPr>
        <w:rPr>
          <w:rFonts w:ascii="Garamond" w:hAnsi="Garamond"/>
          <w:b/>
        </w:rPr>
      </w:pPr>
    </w:p>
    <w:p w:rsidR="000C4311" w:rsidRPr="00314A87" w:rsidRDefault="000C4311" w:rsidP="000C4311">
      <w:pPr>
        <w:rPr>
          <w:bCs/>
          <w:color w:val="000000"/>
          <w:sz w:val="20"/>
        </w:rPr>
      </w:pPr>
      <w:r>
        <w:rPr>
          <w:b/>
          <w:sz w:val="22"/>
          <w:szCs w:val="22"/>
        </w:rPr>
        <w:t>FOR IMMEDIATE RELEASE</w:t>
      </w:r>
      <w:r w:rsidRPr="00FE6641">
        <w:rPr>
          <w:b/>
          <w:bCs/>
          <w:color w:val="000000"/>
          <w:sz w:val="22"/>
          <w:szCs w:val="22"/>
        </w:rPr>
        <w:t xml:space="preserve"> </w:t>
      </w:r>
      <w:r w:rsidR="00314A87">
        <w:rPr>
          <w:b/>
          <w:bCs/>
          <w:color w:val="000000"/>
          <w:sz w:val="22"/>
          <w:szCs w:val="22"/>
        </w:rPr>
        <w:tab/>
      </w:r>
      <w:r w:rsidR="00314A87">
        <w:rPr>
          <w:b/>
          <w:bCs/>
          <w:color w:val="000000"/>
          <w:sz w:val="22"/>
          <w:szCs w:val="22"/>
        </w:rPr>
        <w:tab/>
      </w:r>
      <w:r w:rsidR="00314A87">
        <w:rPr>
          <w:b/>
          <w:sz w:val="22"/>
          <w:szCs w:val="22"/>
        </w:rPr>
        <w:t xml:space="preserve">CONTACT: </w:t>
      </w:r>
      <w:r w:rsidR="00314A87">
        <w:rPr>
          <w:bCs/>
          <w:color w:val="000000"/>
          <w:sz w:val="20"/>
        </w:rPr>
        <w:t xml:space="preserve">Steve Ligon, Advanta US – </w:t>
      </w:r>
      <w:r w:rsidR="006F58DE">
        <w:rPr>
          <w:bCs/>
          <w:color w:val="000000"/>
          <w:sz w:val="20"/>
        </w:rPr>
        <w:t>(214) 596-8335</w:t>
      </w:r>
    </w:p>
    <w:p w:rsidR="00314A87" w:rsidRDefault="00A20FC2" w:rsidP="00314A87">
      <w:pPr>
        <w:rPr>
          <w:bCs/>
          <w:color w:val="000000"/>
          <w:sz w:val="20"/>
        </w:rPr>
      </w:pPr>
      <w:r>
        <w:rPr>
          <w:sz w:val="22"/>
          <w:szCs w:val="22"/>
        </w:rPr>
        <w:t>May</w:t>
      </w:r>
      <w:r w:rsidR="007142C5">
        <w:rPr>
          <w:sz w:val="22"/>
          <w:szCs w:val="22"/>
        </w:rPr>
        <w:t xml:space="preserve"> </w:t>
      </w:r>
      <w:r w:rsidR="00300113">
        <w:rPr>
          <w:sz w:val="22"/>
          <w:szCs w:val="22"/>
        </w:rPr>
        <w:t>8</w:t>
      </w:r>
      <w:r w:rsidR="004F5532">
        <w:rPr>
          <w:sz w:val="22"/>
          <w:szCs w:val="22"/>
        </w:rPr>
        <w:t>,</w:t>
      </w:r>
      <w:r w:rsidR="000C4311" w:rsidRPr="00FE6641">
        <w:rPr>
          <w:sz w:val="22"/>
          <w:szCs w:val="22"/>
        </w:rPr>
        <w:t xml:space="preserve"> 201</w:t>
      </w:r>
      <w:r w:rsidR="007142C5">
        <w:rPr>
          <w:sz w:val="22"/>
          <w:szCs w:val="22"/>
        </w:rPr>
        <w:t>3</w:t>
      </w:r>
      <w:r w:rsidR="000C4311" w:rsidRPr="00FE6641">
        <w:rPr>
          <w:b/>
          <w:bCs/>
          <w:color w:val="000000"/>
          <w:sz w:val="22"/>
          <w:szCs w:val="22"/>
        </w:rPr>
        <w:tab/>
      </w:r>
      <w:r w:rsidR="00314A87">
        <w:rPr>
          <w:b/>
          <w:bCs/>
          <w:color w:val="000000"/>
          <w:sz w:val="22"/>
          <w:szCs w:val="22"/>
        </w:rPr>
        <w:tab/>
      </w:r>
      <w:r w:rsidR="000C4311" w:rsidRPr="00FE6641">
        <w:rPr>
          <w:b/>
          <w:bCs/>
          <w:color w:val="000000"/>
          <w:sz w:val="22"/>
          <w:szCs w:val="22"/>
        </w:rPr>
        <w:tab/>
      </w:r>
      <w:r w:rsidR="000C4311" w:rsidRPr="00FE6641">
        <w:rPr>
          <w:b/>
          <w:bCs/>
          <w:color w:val="000000"/>
          <w:sz w:val="22"/>
          <w:szCs w:val="22"/>
        </w:rPr>
        <w:tab/>
      </w:r>
      <w:r w:rsidR="000C4311" w:rsidRPr="00FE6641">
        <w:rPr>
          <w:b/>
          <w:bCs/>
          <w:color w:val="000000"/>
          <w:sz w:val="22"/>
          <w:szCs w:val="22"/>
        </w:rPr>
        <w:tab/>
      </w:r>
      <w:r w:rsidR="00314A87">
        <w:rPr>
          <w:b/>
          <w:bCs/>
          <w:color w:val="000000"/>
          <w:sz w:val="22"/>
          <w:szCs w:val="22"/>
        </w:rPr>
        <w:t xml:space="preserve">         </w:t>
      </w:r>
      <w:r w:rsidR="007142C5">
        <w:rPr>
          <w:b/>
          <w:bCs/>
          <w:color w:val="000000"/>
          <w:sz w:val="22"/>
          <w:szCs w:val="22"/>
        </w:rPr>
        <w:tab/>
        <w:t xml:space="preserve">         </w:t>
      </w:r>
      <w:r w:rsidR="00314A87">
        <w:rPr>
          <w:bCs/>
          <w:color w:val="000000"/>
          <w:sz w:val="20"/>
        </w:rPr>
        <w:t xml:space="preserve">Adam Buckallew, </w:t>
      </w:r>
    </w:p>
    <w:p w:rsidR="00314A87" w:rsidRPr="000C4311" w:rsidRDefault="00314A87" w:rsidP="00314A87">
      <w:pPr>
        <w:ind w:left="5040"/>
        <w:rPr>
          <w:b/>
          <w:sz w:val="22"/>
          <w:szCs w:val="22"/>
        </w:rPr>
      </w:pPr>
      <w:r>
        <w:rPr>
          <w:bCs/>
          <w:color w:val="000000"/>
          <w:sz w:val="20"/>
        </w:rPr>
        <w:t xml:space="preserve">          Duff Dynamic Marketing – (816) 891-8845</w:t>
      </w:r>
    </w:p>
    <w:p w:rsidR="000C4311" w:rsidRPr="000C4311" w:rsidRDefault="000C4311" w:rsidP="000C4311">
      <w:pPr>
        <w:ind w:left="-360"/>
        <w:rPr>
          <w:bCs/>
          <w:color w:val="000000"/>
          <w:sz w:val="20"/>
        </w:rPr>
      </w:pPr>
      <w:r>
        <w:rPr>
          <w:bCs/>
          <w:color w:val="000000"/>
          <w:sz w:val="20"/>
        </w:rPr>
        <w:tab/>
      </w:r>
      <w:r>
        <w:rPr>
          <w:bCs/>
          <w:color w:val="000000"/>
          <w:sz w:val="20"/>
        </w:rPr>
        <w:tab/>
      </w:r>
      <w:r>
        <w:rPr>
          <w:b/>
          <w:bCs/>
          <w:color w:val="000000"/>
          <w:sz w:val="22"/>
          <w:szCs w:val="22"/>
        </w:rPr>
        <w:tab/>
      </w:r>
    </w:p>
    <w:p w:rsidR="000C4311" w:rsidRDefault="000C4311"/>
    <w:p w:rsidR="000C4311" w:rsidRPr="00FD50C1" w:rsidRDefault="00111368">
      <w:pPr>
        <w:rPr>
          <w:sz w:val="40"/>
          <w:szCs w:val="40"/>
        </w:rPr>
      </w:pPr>
      <w:r>
        <w:rPr>
          <w:sz w:val="40"/>
          <w:szCs w:val="40"/>
        </w:rPr>
        <w:t>Tim Jacobs</w:t>
      </w:r>
      <w:r w:rsidR="006D49F7">
        <w:rPr>
          <w:sz w:val="40"/>
          <w:szCs w:val="40"/>
        </w:rPr>
        <w:t>e</w:t>
      </w:r>
      <w:r>
        <w:rPr>
          <w:sz w:val="40"/>
          <w:szCs w:val="40"/>
        </w:rPr>
        <w:t>n Joins Advanta US as Western Region Sales Manager</w:t>
      </w:r>
    </w:p>
    <w:p w:rsidR="000C4311" w:rsidRDefault="000C4311"/>
    <w:p w:rsidR="006415FB" w:rsidRPr="00F54F09" w:rsidRDefault="00B55C07">
      <w:pPr>
        <w:rPr>
          <w:caps/>
          <w:sz w:val="22"/>
          <w:szCs w:val="22"/>
        </w:rPr>
      </w:pPr>
      <w:r>
        <w:rPr>
          <w:sz w:val="22"/>
          <w:szCs w:val="22"/>
        </w:rPr>
        <w:t>AMARILLO</w:t>
      </w:r>
      <w:r w:rsidR="000C4311">
        <w:rPr>
          <w:sz w:val="22"/>
          <w:szCs w:val="22"/>
        </w:rPr>
        <w:t xml:space="preserve">, Texas </w:t>
      </w:r>
      <w:r w:rsidR="000C4311" w:rsidRPr="005025D2">
        <w:rPr>
          <w:sz w:val="22"/>
          <w:szCs w:val="22"/>
        </w:rPr>
        <w:t>–</w:t>
      </w:r>
      <w:r w:rsidR="000C4311">
        <w:rPr>
          <w:sz w:val="22"/>
          <w:szCs w:val="22"/>
        </w:rPr>
        <w:t xml:space="preserve"> </w:t>
      </w:r>
      <w:r w:rsidR="000C4311" w:rsidRPr="005025D2">
        <w:rPr>
          <w:sz w:val="22"/>
          <w:szCs w:val="22"/>
        </w:rPr>
        <w:t>Advanta</w:t>
      </w:r>
      <w:r w:rsidR="000B3D4E">
        <w:rPr>
          <w:sz w:val="22"/>
          <w:szCs w:val="22"/>
        </w:rPr>
        <w:t xml:space="preserve"> US</w:t>
      </w:r>
      <w:r w:rsidR="000C4311" w:rsidRPr="005025D2">
        <w:rPr>
          <w:sz w:val="22"/>
          <w:szCs w:val="22"/>
        </w:rPr>
        <w:t xml:space="preserve">, a </w:t>
      </w:r>
      <w:r w:rsidR="000B3D4E">
        <w:rPr>
          <w:sz w:val="22"/>
          <w:szCs w:val="22"/>
        </w:rPr>
        <w:t>leading</w:t>
      </w:r>
      <w:r>
        <w:rPr>
          <w:sz w:val="22"/>
          <w:szCs w:val="22"/>
        </w:rPr>
        <w:t xml:space="preserve"> international</w:t>
      </w:r>
      <w:r w:rsidR="000B3D4E">
        <w:rPr>
          <w:sz w:val="22"/>
          <w:szCs w:val="22"/>
        </w:rPr>
        <w:t xml:space="preserve"> supplier of </w:t>
      </w:r>
      <w:r w:rsidR="007132F7">
        <w:rPr>
          <w:sz w:val="22"/>
          <w:szCs w:val="22"/>
        </w:rPr>
        <w:t>proprietary</w:t>
      </w:r>
      <w:r w:rsidR="00F54F09">
        <w:rPr>
          <w:sz w:val="22"/>
          <w:szCs w:val="22"/>
        </w:rPr>
        <w:t xml:space="preserve"> agricultural</w:t>
      </w:r>
      <w:r w:rsidR="00314A87">
        <w:rPr>
          <w:sz w:val="22"/>
          <w:szCs w:val="22"/>
        </w:rPr>
        <w:t xml:space="preserve"> </w:t>
      </w:r>
      <w:r w:rsidR="00F54F09">
        <w:rPr>
          <w:sz w:val="22"/>
          <w:szCs w:val="22"/>
        </w:rPr>
        <w:t>crop genetics and seed</w:t>
      </w:r>
      <w:r w:rsidR="00944179">
        <w:rPr>
          <w:sz w:val="22"/>
          <w:szCs w:val="22"/>
        </w:rPr>
        <w:t>,</w:t>
      </w:r>
      <w:r w:rsidR="000B3D4E">
        <w:rPr>
          <w:sz w:val="22"/>
          <w:szCs w:val="22"/>
        </w:rPr>
        <w:t xml:space="preserve"> </w:t>
      </w:r>
      <w:r w:rsidR="00944179">
        <w:rPr>
          <w:sz w:val="22"/>
          <w:szCs w:val="22"/>
        </w:rPr>
        <w:t xml:space="preserve">has </w:t>
      </w:r>
      <w:r w:rsidR="00B1225F">
        <w:rPr>
          <w:sz w:val="22"/>
          <w:szCs w:val="22"/>
        </w:rPr>
        <w:t>hired</w:t>
      </w:r>
      <w:r w:rsidR="00A20FC2">
        <w:rPr>
          <w:sz w:val="22"/>
          <w:szCs w:val="22"/>
        </w:rPr>
        <w:t xml:space="preserve"> Tim Jacobs</w:t>
      </w:r>
      <w:r w:rsidR="006D49F7">
        <w:rPr>
          <w:sz w:val="22"/>
          <w:szCs w:val="22"/>
        </w:rPr>
        <w:t>e</w:t>
      </w:r>
      <w:r w:rsidR="00A20FC2">
        <w:rPr>
          <w:sz w:val="22"/>
          <w:szCs w:val="22"/>
        </w:rPr>
        <w:t>n as its western region sales manager</w:t>
      </w:r>
      <w:r w:rsidR="00F54F09">
        <w:rPr>
          <w:sz w:val="22"/>
          <w:szCs w:val="22"/>
        </w:rPr>
        <w:t>.</w:t>
      </w:r>
      <w:r w:rsidR="0026096E">
        <w:rPr>
          <w:sz w:val="22"/>
          <w:szCs w:val="22"/>
        </w:rPr>
        <w:t xml:space="preserve">  </w:t>
      </w:r>
      <w:r w:rsidR="00A20FC2">
        <w:rPr>
          <w:sz w:val="22"/>
          <w:szCs w:val="22"/>
        </w:rPr>
        <w:t>Jacobs</w:t>
      </w:r>
      <w:r w:rsidR="006D49F7">
        <w:rPr>
          <w:sz w:val="22"/>
          <w:szCs w:val="22"/>
        </w:rPr>
        <w:t>e</w:t>
      </w:r>
      <w:r w:rsidR="00A20FC2">
        <w:rPr>
          <w:sz w:val="22"/>
          <w:szCs w:val="22"/>
        </w:rPr>
        <w:t>n</w:t>
      </w:r>
      <w:r w:rsidR="0071375B">
        <w:rPr>
          <w:sz w:val="22"/>
          <w:szCs w:val="22"/>
        </w:rPr>
        <w:t xml:space="preserve"> will </w:t>
      </w:r>
      <w:r w:rsidR="00B1225F">
        <w:rPr>
          <w:sz w:val="22"/>
          <w:szCs w:val="22"/>
        </w:rPr>
        <w:t>manage sales of both private label seed and the Alta Seeds brand west of the Rocky Mountains. His other responsibilities will include technical and agronomic support, product training, test plot supervision</w:t>
      </w:r>
      <w:r w:rsidR="002C06DF">
        <w:rPr>
          <w:sz w:val="22"/>
          <w:szCs w:val="22"/>
        </w:rPr>
        <w:t xml:space="preserve"> and</w:t>
      </w:r>
      <w:r w:rsidR="004D5AD7">
        <w:rPr>
          <w:sz w:val="22"/>
          <w:szCs w:val="22"/>
        </w:rPr>
        <w:t xml:space="preserve"> business development.</w:t>
      </w:r>
    </w:p>
    <w:p w:rsidR="00D441F7" w:rsidRDefault="00D441F7">
      <w:pPr>
        <w:rPr>
          <w:sz w:val="22"/>
          <w:szCs w:val="22"/>
        </w:rPr>
      </w:pPr>
    </w:p>
    <w:p w:rsidR="002A2A06" w:rsidRDefault="002A2A06" w:rsidP="00DE4F46">
      <w:pPr>
        <w:rPr>
          <w:sz w:val="22"/>
          <w:szCs w:val="22"/>
        </w:rPr>
      </w:pPr>
      <w:r>
        <w:rPr>
          <w:sz w:val="22"/>
          <w:szCs w:val="22"/>
        </w:rPr>
        <w:t>“</w:t>
      </w:r>
      <w:r w:rsidR="00365588">
        <w:rPr>
          <w:sz w:val="22"/>
          <w:szCs w:val="22"/>
        </w:rPr>
        <w:t xml:space="preserve">Tim has </w:t>
      </w:r>
      <w:r w:rsidR="0029380E">
        <w:rPr>
          <w:sz w:val="22"/>
          <w:szCs w:val="22"/>
        </w:rPr>
        <w:t>a strong background of</w:t>
      </w:r>
      <w:r w:rsidR="007532E2">
        <w:rPr>
          <w:sz w:val="22"/>
          <w:szCs w:val="22"/>
        </w:rPr>
        <w:t xml:space="preserve"> working with farmers</w:t>
      </w:r>
      <w:r w:rsidR="00365588">
        <w:rPr>
          <w:sz w:val="22"/>
          <w:szCs w:val="22"/>
        </w:rPr>
        <w:t xml:space="preserve"> in </w:t>
      </w:r>
      <w:r w:rsidR="007532E2">
        <w:rPr>
          <w:sz w:val="22"/>
          <w:szCs w:val="22"/>
        </w:rPr>
        <w:t>the western states</w:t>
      </w:r>
      <w:r w:rsidR="0029380E">
        <w:rPr>
          <w:sz w:val="22"/>
          <w:szCs w:val="22"/>
        </w:rPr>
        <w:t>, and especially California</w:t>
      </w:r>
      <w:r w:rsidR="00B8096D">
        <w:rPr>
          <w:sz w:val="22"/>
          <w:szCs w:val="22"/>
        </w:rPr>
        <w:t>,” sa</w:t>
      </w:r>
      <w:r w:rsidR="006F58DE">
        <w:rPr>
          <w:sz w:val="22"/>
          <w:szCs w:val="22"/>
        </w:rPr>
        <w:t>ys</w:t>
      </w:r>
      <w:r w:rsidR="00B8096D">
        <w:rPr>
          <w:sz w:val="22"/>
          <w:szCs w:val="22"/>
        </w:rPr>
        <w:t xml:space="preserve"> Steve Ligon, </w:t>
      </w:r>
      <w:r w:rsidR="002F0814">
        <w:rPr>
          <w:sz w:val="22"/>
          <w:szCs w:val="22"/>
        </w:rPr>
        <w:t>NAFTA</w:t>
      </w:r>
      <w:r w:rsidR="00B8096D">
        <w:rPr>
          <w:sz w:val="22"/>
          <w:szCs w:val="22"/>
        </w:rPr>
        <w:t xml:space="preserve"> </w:t>
      </w:r>
      <w:r w:rsidR="00C1661D">
        <w:rPr>
          <w:sz w:val="22"/>
          <w:szCs w:val="22"/>
        </w:rPr>
        <w:t>b</w:t>
      </w:r>
      <w:r w:rsidR="00B8096D">
        <w:rPr>
          <w:sz w:val="22"/>
          <w:szCs w:val="22"/>
        </w:rPr>
        <w:t xml:space="preserve">usiness </w:t>
      </w:r>
      <w:r w:rsidR="00C1661D">
        <w:rPr>
          <w:sz w:val="22"/>
          <w:szCs w:val="22"/>
        </w:rPr>
        <w:t>d</w:t>
      </w:r>
      <w:r w:rsidR="002F0814">
        <w:rPr>
          <w:sz w:val="22"/>
          <w:szCs w:val="22"/>
        </w:rPr>
        <w:t>irector</w:t>
      </w:r>
      <w:r w:rsidR="00B8096D">
        <w:rPr>
          <w:sz w:val="22"/>
          <w:szCs w:val="22"/>
        </w:rPr>
        <w:t xml:space="preserve"> for </w:t>
      </w:r>
      <w:r w:rsidR="00111368">
        <w:rPr>
          <w:sz w:val="22"/>
          <w:szCs w:val="22"/>
        </w:rPr>
        <w:t>A</w:t>
      </w:r>
      <w:r w:rsidR="00B8096D">
        <w:rPr>
          <w:sz w:val="22"/>
          <w:szCs w:val="22"/>
        </w:rPr>
        <w:t>dvanta US</w:t>
      </w:r>
      <w:r>
        <w:rPr>
          <w:sz w:val="22"/>
          <w:szCs w:val="22"/>
        </w:rPr>
        <w:t>.  “</w:t>
      </w:r>
      <w:r w:rsidR="007532E2">
        <w:rPr>
          <w:sz w:val="22"/>
          <w:szCs w:val="22"/>
        </w:rPr>
        <w:t xml:space="preserve">His </w:t>
      </w:r>
      <w:r w:rsidR="0029380E">
        <w:rPr>
          <w:sz w:val="22"/>
          <w:szCs w:val="22"/>
        </w:rPr>
        <w:t>combination of experience as an agronomist, educator and salesman makes him an excellent addition to our team</w:t>
      </w:r>
      <w:r w:rsidR="00B8096D">
        <w:rPr>
          <w:sz w:val="22"/>
          <w:szCs w:val="22"/>
        </w:rPr>
        <w:t>.</w:t>
      </w:r>
      <w:r w:rsidR="00510F39">
        <w:rPr>
          <w:sz w:val="22"/>
          <w:szCs w:val="22"/>
        </w:rPr>
        <w:t>”</w:t>
      </w:r>
    </w:p>
    <w:p w:rsidR="007F52A5" w:rsidRDefault="007F52A5" w:rsidP="00DE4F46">
      <w:pPr>
        <w:rPr>
          <w:sz w:val="22"/>
          <w:szCs w:val="22"/>
        </w:rPr>
      </w:pPr>
    </w:p>
    <w:p w:rsidR="002F0814" w:rsidRDefault="004D5AD7" w:rsidP="00DE4F46">
      <w:pPr>
        <w:rPr>
          <w:sz w:val="22"/>
          <w:szCs w:val="22"/>
        </w:rPr>
      </w:pPr>
      <w:r>
        <w:rPr>
          <w:sz w:val="22"/>
          <w:szCs w:val="22"/>
        </w:rPr>
        <w:t>Jacobs</w:t>
      </w:r>
      <w:r w:rsidR="006D49F7">
        <w:rPr>
          <w:sz w:val="22"/>
          <w:szCs w:val="22"/>
        </w:rPr>
        <w:t>e</w:t>
      </w:r>
      <w:r>
        <w:rPr>
          <w:sz w:val="22"/>
          <w:szCs w:val="22"/>
        </w:rPr>
        <w:t>n has more than 30 years of agricultural experience in agronomy, product development, research and sales</w:t>
      </w:r>
      <w:r w:rsidR="00710C76">
        <w:rPr>
          <w:sz w:val="22"/>
          <w:szCs w:val="22"/>
        </w:rPr>
        <w:t>.</w:t>
      </w:r>
      <w:r w:rsidR="00444C92">
        <w:rPr>
          <w:sz w:val="22"/>
          <w:szCs w:val="22"/>
        </w:rPr>
        <w:t xml:space="preserve"> </w:t>
      </w:r>
      <w:r w:rsidR="00B16C39">
        <w:rPr>
          <w:sz w:val="22"/>
          <w:szCs w:val="22"/>
        </w:rPr>
        <w:t>His previous work has included positions with companies such as Syngenta, Resource Seeds, Inc., Horizon Ag Products, and Crop Care Services.  Jacobs</w:t>
      </w:r>
      <w:r w:rsidR="006D49F7">
        <w:rPr>
          <w:sz w:val="22"/>
          <w:szCs w:val="22"/>
        </w:rPr>
        <w:t>e</w:t>
      </w:r>
      <w:r w:rsidR="00B16C39">
        <w:rPr>
          <w:sz w:val="22"/>
          <w:szCs w:val="22"/>
        </w:rPr>
        <w:t>n has also worked as an educator and researcher at California State University – Fresno. Most recently he served as a district sales manager for Sorghum Partners.</w:t>
      </w:r>
    </w:p>
    <w:p w:rsidR="00D17725" w:rsidRDefault="00D17725" w:rsidP="00DE4F46">
      <w:pPr>
        <w:rPr>
          <w:sz w:val="22"/>
          <w:szCs w:val="22"/>
        </w:rPr>
      </w:pPr>
    </w:p>
    <w:p w:rsidR="00D17725" w:rsidRDefault="00B16C39" w:rsidP="00DE4F46">
      <w:pPr>
        <w:rPr>
          <w:sz w:val="22"/>
          <w:szCs w:val="22"/>
        </w:rPr>
      </w:pPr>
      <w:r>
        <w:rPr>
          <w:sz w:val="22"/>
          <w:szCs w:val="22"/>
        </w:rPr>
        <w:t>Jacobs</w:t>
      </w:r>
      <w:r w:rsidR="006D49F7">
        <w:rPr>
          <w:sz w:val="22"/>
          <w:szCs w:val="22"/>
        </w:rPr>
        <w:t>e</w:t>
      </w:r>
      <w:r>
        <w:rPr>
          <w:sz w:val="22"/>
          <w:szCs w:val="22"/>
        </w:rPr>
        <w:t>n earned a master of science degree in plant science from California State University – Fresno and a bachelor of science in agricultural soil science from California State Polytechnic University in San Luis Obispo.</w:t>
      </w:r>
    </w:p>
    <w:p w:rsidR="000C4311" w:rsidRDefault="000C4311">
      <w:pPr>
        <w:rPr>
          <w:sz w:val="22"/>
          <w:szCs w:val="22"/>
        </w:rPr>
      </w:pPr>
    </w:p>
    <w:p w:rsidR="000C4311" w:rsidRPr="005025D2" w:rsidRDefault="000C4311">
      <w:pPr>
        <w:rPr>
          <w:sz w:val="22"/>
          <w:szCs w:val="22"/>
        </w:rPr>
      </w:pPr>
      <w:r w:rsidRPr="001255E5">
        <w:rPr>
          <w:rFonts w:ascii="Times New Roman" w:hAnsi="Times New Roman"/>
          <w:sz w:val="22"/>
          <w:szCs w:val="22"/>
        </w:rPr>
        <w:t xml:space="preserve">For more information on Advanta US and its products, </w:t>
      </w:r>
      <w:r w:rsidR="009F2F8B">
        <w:rPr>
          <w:rFonts w:ascii="Times New Roman" w:hAnsi="Times New Roman"/>
          <w:sz w:val="22"/>
          <w:szCs w:val="22"/>
        </w:rPr>
        <w:t>visit</w:t>
      </w:r>
      <w:r w:rsidRPr="001255E5">
        <w:rPr>
          <w:rFonts w:ascii="Times New Roman" w:hAnsi="Times New Roman"/>
          <w:sz w:val="22"/>
          <w:szCs w:val="22"/>
        </w:rPr>
        <w:t xml:space="preserve">: </w:t>
      </w:r>
      <w:hyperlink r:id="rId6" w:history="1">
        <w:r w:rsidRPr="001255E5">
          <w:rPr>
            <w:rStyle w:val="Hyperlink"/>
            <w:rFonts w:ascii="Times New Roman" w:hAnsi="Times New Roman"/>
            <w:sz w:val="22"/>
            <w:szCs w:val="22"/>
          </w:rPr>
          <w:t>www.advantaus.com</w:t>
        </w:r>
      </w:hyperlink>
      <w:r w:rsidRPr="001255E5">
        <w:rPr>
          <w:rFonts w:ascii="Times New Roman" w:hAnsi="Times New Roman"/>
          <w:sz w:val="22"/>
          <w:szCs w:val="22"/>
        </w:rPr>
        <w:t>.</w:t>
      </w:r>
    </w:p>
    <w:p w:rsidR="000C4311" w:rsidRPr="005025D2" w:rsidRDefault="000C4311" w:rsidP="000C4311">
      <w:pPr>
        <w:rPr>
          <w:sz w:val="22"/>
          <w:szCs w:val="22"/>
        </w:rPr>
      </w:pPr>
    </w:p>
    <w:p w:rsidR="000C4311" w:rsidRPr="005025D2" w:rsidRDefault="000C4311" w:rsidP="000C4311">
      <w:pPr>
        <w:jc w:val="center"/>
        <w:rPr>
          <w:sz w:val="22"/>
          <w:szCs w:val="22"/>
        </w:rPr>
      </w:pPr>
      <w:r w:rsidRPr="005025D2">
        <w:rPr>
          <w:color w:val="000000"/>
          <w:sz w:val="22"/>
          <w:szCs w:val="22"/>
        </w:rPr>
        <w:t>###</w:t>
      </w:r>
    </w:p>
    <w:p w:rsidR="000C4311" w:rsidRPr="005025D2" w:rsidRDefault="000C4311" w:rsidP="000C4311">
      <w:pPr>
        <w:widowControl w:val="0"/>
        <w:autoSpaceDE w:val="0"/>
        <w:autoSpaceDN w:val="0"/>
        <w:adjustRightInd w:val="0"/>
        <w:outlineLvl w:val="0"/>
        <w:rPr>
          <w:b/>
          <w:color w:val="000000"/>
          <w:sz w:val="22"/>
          <w:szCs w:val="22"/>
        </w:rPr>
      </w:pPr>
      <w:r w:rsidRPr="005025D2">
        <w:rPr>
          <w:b/>
          <w:color w:val="000000"/>
          <w:sz w:val="22"/>
          <w:szCs w:val="22"/>
        </w:rPr>
        <w:t>About Advanta</w:t>
      </w:r>
    </w:p>
    <w:p w:rsidR="001D48C8" w:rsidRDefault="001D48C8" w:rsidP="00E82D2F">
      <w:pPr>
        <w:widowControl w:val="0"/>
        <w:autoSpaceDE w:val="0"/>
        <w:autoSpaceDN w:val="0"/>
        <w:adjustRightInd w:val="0"/>
        <w:rPr>
          <w:sz w:val="22"/>
          <w:szCs w:val="22"/>
        </w:rPr>
      </w:pPr>
      <w:r w:rsidRPr="001D48C8">
        <w:rPr>
          <w:sz w:val="22"/>
          <w:szCs w:val="22"/>
        </w:rPr>
        <w:t>Advanta US is an operating unit of Advanta, a</w:t>
      </w:r>
      <w:r>
        <w:rPr>
          <w:sz w:val="22"/>
          <w:szCs w:val="22"/>
        </w:rPr>
        <w:t>n India-based</w:t>
      </w:r>
      <w:r w:rsidRPr="001D48C8">
        <w:rPr>
          <w:sz w:val="22"/>
          <w:szCs w:val="22"/>
        </w:rPr>
        <w:t xml:space="preserve"> global seed business that combines the most advanced techniques in conventional plant breeding with biotechnology to deliver world-class seed</w:t>
      </w:r>
      <w:r>
        <w:rPr>
          <w:sz w:val="22"/>
          <w:szCs w:val="22"/>
        </w:rPr>
        <w:t xml:space="preserve"> and solutions to</w:t>
      </w:r>
      <w:r w:rsidR="00E82D2F" w:rsidRPr="00E82D2F">
        <w:rPr>
          <w:sz w:val="22"/>
          <w:szCs w:val="22"/>
        </w:rPr>
        <w:t xml:space="preserve"> </w:t>
      </w:r>
      <w:r w:rsidR="00E82D2F">
        <w:rPr>
          <w:sz w:val="22"/>
          <w:szCs w:val="22"/>
        </w:rPr>
        <w:t xml:space="preserve">its customers around the world.  </w:t>
      </w:r>
      <w:r w:rsidR="00E82D2F" w:rsidRPr="00E82D2F">
        <w:rPr>
          <w:sz w:val="22"/>
          <w:szCs w:val="22"/>
        </w:rPr>
        <w:t>Advanta is a member of the UPL group of companies.</w:t>
      </w:r>
    </w:p>
    <w:sectPr w:rsidR="001D48C8" w:rsidSect="00DB5DB8">
      <w:pgSz w:w="12240" w:h="15840"/>
      <w:pgMar w:top="108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FD50C1"/>
    <w:rsid w:val="00025E4B"/>
    <w:rsid w:val="00074724"/>
    <w:rsid w:val="000B3D4E"/>
    <w:rsid w:val="000C07AC"/>
    <w:rsid w:val="000C4311"/>
    <w:rsid w:val="00111368"/>
    <w:rsid w:val="00131331"/>
    <w:rsid w:val="00150778"/>
    <w:rsid w:val="001D06EC"/>
    <w:rsid w:val="001D48C8"/>
    <w:rsid w:val="002164CD"/>
    <w:rsid w:val="00237FDC"/>
    <w:rsid w:val="0024706D"/>
    <w:rsid w:val="0026096E"/>
    <w:rsid w:val="00271BC7"/>
    <w:rsid w:val="0028208D"/>
    <w:rsid w:val="0029380E"/>
    <w:rsid w:val="002A2A06"/>
    <w:rsid w:val="002C06DF"/>
    <w:rsid w:val="002F0814"/>
    <w:rsid w:val="002F6C8E"/>
    <w:rsid w:val="00300113"/>
    <w:rsid w:val="00314A87"/>
    <w:rsid w:val="00326BFA"/>
    <w:rsid w:val="00353CDB"/>
    <w:rsid w:val="00365588"/>
    <w:rsid w:val="00377AC4"/>
    <w:rsid w:val="003B2A43"/>
    <w:rsid w:val="003D7518"/>
    <w:rsid w:val="003E0D1D"/>
    <w:rsid w:val="003F3607"/>
    <w:rsid w:val="004353EB"/>
    <w:rsid w:val="00444C92"/>
    <w:rsid w:val="004C1240"/>
    <w:rsid w:val="004D5AD7"/>
    <w:rsid w:val="004F5532"/>
    <w:rsid w:val="00510F39"/>
    <w:rsid w:val="005259B1"/>
    <w:rsid w:val="00547795"/>
    <w:rsid w:val="005619A2"/>
    <w:rsid w:val="006415FB"/>
    <w:rsid w:val="00683B8D"/>
    <w:rsid w:val="006B0F84"/>
    <w:rsid w:val="006D49F7"/>
    <w:rsid w:val="006F58DE"/>
    <w:rsid w:val="00710C76"/>
    <w:rsid w:val="007132F7"/>
    <w:rsid w:val="0071375B"/>
    <w:rsid w:val="007142C5"/>
    <w:rsid w:val="00714D7A"/>
    <w:rsid w:val="007363CB"/>
    <w:rsid w:val="00744516"/>
    <w:rsid w:val="007532E2"/>
    <w:rsid w:val="007566C0"/>
    <w:rsid w:val="007B4E57"/>
    <w:rsid w:val="007D5956"/>
    <w:rsid w:val="007F44BA"/>
    <w:rsid w:val="007F52A5"/>
    <w:rsid w:val="0081529F"/>
    <w:rsid w:val="008646DE"/>
    <w:rsid w:val="008741A8"/>
    <w:rsid w:val="0088792F"/>
    <w:rsid w:val="008C0951"/>
    <w:rsid w:val="00930618"/>
    <w:rsid w:val="00940335"/>
    <w:rsid w:val="00944179"/>
    <w:rsid w:val="009B1880"/>
    <w:rsid w:val="009F2F8B"/>
    <w:rsid w:val="00A11C44"/>
    <w:rsid w:val="00A1359F"/>
    <w:rsid w:val="00A20FC2"/>
    <w:rsid w:val="00A6399E"/>
    <w:rsid w:val="00A93D26"/>
    <w:rsid w:val="00B1225F"/>
    <w:rsid w:val="00B16C39"/>
    <w:rsid w:val="00B24D84"/>
    <w:rsid w:val="00B55C07"/>
    <w:rsid w:val="00B71D7F"/>
    <w:rsid w:val="00B8096D"/>
    <w:rsid w:val="00BB2D25"/>
    <w:rsid w:val="00BC6C2B"/>
    <w:rsid w:val="00C12046"/>
    <w:rsid w:val="00C1661D"/>
    <w:rsid w:val="00C50E3A"/>
    <w:rsid w:val="00C75C62"/>
    <w:rsid w:val="00CE29AE"/>
    <w:rsid w:val="00D0382D"/>
    <w:rsid w:val="00D1111C"/>
    <w:rsid w:val="00D1541E"/>
    <w:rsid w:val="00D17725"/>
    <w:rsid w:val="00D441F7"/>
    <w:rsid w:val="00D447CC"/>
    <w:rsid w:val="00D7748F"/>
    <w:rsid w:val="00DB5DB8"/>
    <w:rsid w:val="00DE4F46"/>
    <w:rsid w:val="00E82D2F"/>
    <w:rsid w:val="00E86AAF"/>
    <w:rsid w:val="00E93B0C"/>
    <w:rsid w:val="00F4303D"/>
    <w:rsid w:val="00F54F09"/>
    <w:rsid w:val="00FC2978"/>
    <w:rsid w:val="00FD50C1"/>
    <w:rsid w:val="00FF4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B8"/>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0C1"/>
    <w:rPr>
      <w:rFonts w:ascii="Tahoma" w:hAnsi="Tahoma"/>
      <w:sz w:val="16"/>
      <w:szCs w:val="16"/>
    </w:rPr>
  </w:style>
  <w:style w:type="character" w:customStyle="1" w:styleId="BalloonTextChar">
    <w:name w:val="Balloon Text Char"/>
    <w:link w:val="BalloonText"/>
    <w:uiPriority w:val="99"/>
    <w:semiHidden/>
    <w:rsid w:val="00FD50C1"/>
    <w:rPr>
      <w:rFonts w:ascii="Tahoma" w:hAnsi="Tahoma" w:cs="Tahoma"/>
      <w:sz w:val="16"/>
      <w:szCs w:val="16"/>
    </w:rPr>
  </w:style>
  <w:style w:type="character" w:styleId="Hyperlink">
    <w:name w:val="Hyperlink"/>
    <w:rsid w:val="005025D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uff08sbs\Data%20(g)\CLIENT\Advanta\Jerry\Local%20Settings\Temporary%20Internet%20Files\OLKEE\www.advantau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A36F8-1320-418C-96A7-525BE9CF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Duff Company</Company>
  <LinksUpToDate>false</LinksUpToDate>
  <CharactersWithSpaces>2143</CharactersWithSpaces>
  <SharedDoc>false</SharedDoc>
  <HLinks>
    <vt:vector size="6" baseType="variant">
      <vt:variant>
        <vt:i4>67</vt:i4>
      </vt:variant>
      <vt:variant>
        <vt:i4>0</vt:i4>
      </vt:variant>
      <vt:variant>
        <vt:i4>0</vt:i4>
      </vt:variant>
      <vt:variant>
        <vt:i4>5</vt:i4>
      </vt:variant>
      <vt:variant>
        <vt:lpwstr>C:\Documents and Settings\Jennifer\Local Settings\Jerry\Local Settings\Temporary Internet Files\OLKEE\www.advantaus.com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White</dc:creator>
  <cp:lastModifiedBy>Adam Buckallew</cp:lastModifiedBy>
  <cp:revision>3</cp:revision>
  <cp:lastPrinted>2013-05-02T23:35:00Z</cp:lastPrinted>
  <dcterms:created xsi:type="dcterms:W3CDTF">2013-05-06T19:35:00Z</dcterms:created>
  <dcterms:modified xsi:type="dcterms:W3CDTF">2013-05-08T13:53:00Z</dcterms:modified>
</cp:coreProperties>
</file>