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1" w:rsidRDefault="00D1111C" w:rsidP="000C4311">
      <w:r>
        <w:rPr>
          <w:noProof/>
        </w:rPr>
        <w:drawing>
          <wp:inline distT="0" distB="0" distL="0" distR="0">
            <wp:extent cx="2385060" cy="1021080"/>
            <wp:effectExtent l="19050" t="0" r="0" b="0"/>
            <wp:docPr id="1" name="Picture 1" descr="Advanta-MS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ta-MST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11" w:rsidRDefault="000C4311" w:rsidP="000C4311">
      <w:pPr>
        <w:rPr>
          <w:rFonts w:ascii="Garamond" w:hAnsi="Garamond"/>
          <w:b/>
        </w:rPr>
      </w:pPr>
    </w:p>
    <w:p w:rsidR="000C4311" w:rsidRPr="00314A87" w:rsidRDefault="000C4311" w:rsidP="000C4311">
      <w:pPr>
        <w:rPr>
          <w:bCs/>
          <w:color w:val="000000"/>
          <w:sz w:val="20"/>
        </w:rPr>
      </w:pPr>
      <w:r>
        <w:rPr>
          <w:b/>
          <w:sz w:val="22"/>
          <w:szCs w:val="22"/>
        </w:rPr>
        <w:t>FOR IMMEDIATE RELEASE</w:t>
      </w:r>
      <w:r w:rsidRPr="00FE6641">
        <w:rPr>
          <w:b/>
          <w:bCs/>
          <w:color w:val="000000"/>
          <w:sz w:val="22"/>
          <w:szCs w:val="22"/>
        </w:rPr>
        <w:t xml:space="preserve"> </w:t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sz w:val="22"/>
          <w:szCs w:val="22"/>
        </w:rPr>
        <w:t xml:space="preserve">CONTACT: </w:t>
      </w:r>
      <w:r w:rsidR="00314A87">
        <w:rPr>
          <w:bCs/>
          <w:color w:val="000000"/>
          <w:sz w:val="20"/>
        </w:rPr>
        <w:t xml:space="preserve">Steve Ligon, Advanta US – </w:t>
      </w:r>
      <w:r w:rsidR="006F58DE">
        <w:rPr>
          <w:bCs/>
          <w:color w:val="000000"/>
          <w:sz w:val="20"/>
        </w:rPr>
        <w:t>(214) 596-8335</w:t>
      </w:r>
    </w:p>
    <w:p w:rsidR="00314A87" w:rsidRDefault="007B4E57" w:rsidP="00314A87">
      <w:pPr>
        <w:rPr>
          <w:bCs/>
          <w:color w:val="000000"/>
          <w:sz w:val="20"/>
        </w:rPr>
      </w:pPr>
      <w:r>
        <w:rPr>
          <w:sz w:val="22"/>
          <w:szCs w:val="22"/>
        </w:rPr>
        <w:t>October</w:t>
      </w:r>
      <w:r w:rsidR="000C4311">
        <w:rPr>
          <w:sz w:val="22"/>
          <w:szCs w:val="22"/>
        </w:rPr>
        <w:t xml:space="preserve"> </w:t>
      </w:r>
      <w:r w:rsidR="00E041AE">
        <w:rPr>
          <w:sz w:val="22"/>
          <w:szCs w:val="22"/>
        </w:rPr>
        <w:t>25</w:t>
      </w:r>
      <w:r w:rsidR="004F5532">
        <w:rPr>
          <w:sz w:val="22"/>
          <w:szCs w:val="22"/>
        </w:rPr>
        <w:t>,</w:t>
      </w:r>
      <w:r w:rsidR="000C4311" w:rsidRPr="00FE6641">
        <w:rPr>
          <w:sz w:val="22"/>
          <w:szCs w:val="22"/>
        </w:rPr>
        <w:t xml:space="preserve"> 201</w:t>
      </w:r>
      <w:r w:rsidR="00F54F09">
        <w:rPr>
          <w:sz w:val="22"/>
          <w:szCs w:val="22"/>
        </w:rPr>
        <w:t>2</w:t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 xml:space="preserve">         </w:t>
      </w:r>
      <w:r w:rsidR="00314A87">
        <w:rPr>
          <w:bCs/>
          <w:color w:val="000000"/>
          <w:sz w:val="20"/>
        </w:rPr>
        <w:t xml:space="preserve">Adam Buckallew, </w:t>
      </w:r>
    </w:p>
    <w:p w:rsidR="00314A87" w:rsidRPr="000C4311" w:rsidRDefault="00314A87" w:rsidP="00314A87">
      <w:pPr>
        <w:ind w:left="5040"/>
        <w:rPr>
          <w:b/>
          <w:sz w:val="22"/>
          <w:szCs w:val="22"/>
        </w:rPr>
      </w:pPr>
      <w:r>
        <w:rPr>
          <w:bCs/>
          <w:color w:val="000000"/>
          <w:sz w:val="20"/>
        </w:rPr>
        <w:t xml:space="preserve">          Duff Dynamic Marketing – (816) 891-8845</w:t>
      </w:r>
    </w:p>
    <w:p w:rsidR="000C4311" w:rsidRPr="000C4311" w:rsidRDefault="000C4311" w:rsidP="000C4311">
      <w:pPr>
        <w:ind w:left="-360"/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0C4311" w:rsidRDefault="000C4311"/>
    <w:p w:rsidR="000C4311" w:rsidRPr="00FD50C1" w:rsidRDefault="00F54F09">
      <w:pPr>
        <w:rPr>
          <w:sz w:val="40"/>
          <w:szCs w:val="40"/>
        </w:rPr>
      </w:pPr>
      <w:r>
        <w:rPr>
          <w:sz w:val="40"/>
          <w:szCs w:val="40"/>
        </w:rPr>
        <w:t>Brannon Byers Named</w:t>
      </w:r>
      <w:r w:rsidR="000B3D4E">
        <w:rPr>
          <w:sz w:val="40"/>
          <w:szCs w:val="40"/>
        </w:rPr>
        <w:t xml:space="preserve"> </w:t>
      </w:r>
      <w:r>
        <w:rPr>
          <w:sz w:val="40"/>
          <w:szCs w:val="40"/>
        </w:rPr>
        <w:t>Global Sorghum Supply Chain Manager for Advanta</w:t>
      </w:r>
    </w:p>
    <w:p w:rsidR="000C4311" w:rsidRDefault="000C4311"/>
    <w:p w:rsidR="006415FB" w:rsidRPr="00F54F09" w:rsidRDefault="000C4311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HEREFORD, Texas </w:t>
      </w:r>
      <w:r w:rsidRPr="005025D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025D2">
        <w:rPr>
          <w:sz w:val="22"/>
          <w:szCs w:val="22"/>
        </w:rPr>
        <w:t>Advanta</w:t>
      </w:r>
      <w:r w:rsidR="000B3D4E">
        <w:rPr>
          <w:sz w:val="22"/>
          <w:szCs w:val="22"/>
        </w:rPr>
        <w:t xml:space="preserve"> US</w:t>
      </w:r>
      <w:r w:rsidRPr="005025D2">
        <w:rPr>
          <w:sz w:val="22"/>
          <w:szCs w:val="22"/>
        </w:rPr>
        <w:t xml:space="preserve">, a </w:t>
      </w:r>
      <w:r w:rsidR="000B3D4E">
        <w:rPr>
          <w:sz w:val="22"/>
          <w:szCs w:val="22"/>
        </w:rPr>
        <w:t xml:space="preserve">leading supplier of </w:t>
      </w:r>
      <w:r w:rsidR="007132F7">
        <w:rPr>
          <w:sz w:val="22"/>
          <w:szCs w:val="22"/>
        </w:rPr>
        <w:t>proprietary</w:t>
      </w:r>
      <w:r w:rsidR="00F54F09">
        <w:rPr>
          <w:sz w:val="22"/>
          <w:szCs w:val="22"/>
        </w:rPr>
        <w:t xml:space="preserve"> agricultural</w:t>
      </w:r>
      <w:r w:rsidR="00314A87">
        <w:rPr>
          <w:sz w:val="22"/>
          <w:szCs w:val="22"/>
        </w:rPr>
        <w:t xml:space="preserve"> </w:t>
      </w:r>
      <w:r w:rsidR="00F54F09">
        <w:rPr>
          <w:sz w:val="22"/>
          <w:szCs w:val="22"/>
        </w:rPr>
        <w:t>crop genetics and seed</w:t>
      </w:r>
      <w:r w:rsidR="000B3D4E">
        <w:rPr>
          <w:sz w:val="22"/>
          <w:szCs w:val="22"/>
        </w:rPr>
        <w:t xml:space="preserve"> </w:t>
      </w:r>
      <w:r w:rsidR="00F54F09">
        <w:rPr>
          <w:sz w:val="22"/>
          <w:szCs w:val="22"/>
        </w:rPr>
        <w:t xml:space="preserve">is pleased to </w:t>
      </w:r>
      <w:r w:rsidR="000B3D4E">
        <w:rPr>
          <w:sz w:val="22"/>
          <w:szCs w:val="22"/>
        </w:rPr>
        <w:t>announ</w:t>
      </w:r>
      <w:r w:rsidR="003E0D1D">
        <w:rPr>
          <w:sz w:val="22"/>
          <w:szCs w:val="22"/>
        </w:rPr>
        <w:t xml:space="preserve">ce </w:t>
      </w:r>
      <w:r w:rsidR="00F54F09">
        <w:rPr>
          <w:sz w:val="22"/>
          <w:szCs w:val="22"/>
        </w:rPr>
        <w:t>Brannon Byers has been named global crop supply chain manager for sorghum for parent company Advanta.</w:t>
      </w:r>
      <w:r w:rsidR="0026096E">
        <w:rPr>
          <w:sz w:val="22"/>
          <w:szCs w:val="22"/>
        </w:rPr>
        <w:t xml:space="preserve">  </w:t>
      </w:r>
      <w:r w:rsidR="00326BFA">
        <w:rPr>
          <w:sz w:val="22"/>
          <w:szCs w:val="22"/>
        </w:rPr>
        <w:t>He</w:t>
      </w:r>
      <w:r w:rsidR="0026096E">
        <w:rPr>
          <w:sz w:val="22"/>
          <w:szCs w:val="22"/>
        </w:rPr>
        <w:t xml:space="preserve"> will work with Advanta sorghum operations in Argentina, Australia</w:t>
      </w:r>
      <w:r w:rsidR="001E5680">
        <w:rPr>
          <w:sz w:val="22"/>
          <w:szCs w:val="22"/>
        </w:rPr>
        <w:t xml:space="preserve">, Brazil, Indonesia, </w:t>
      </w:r>
      <w:r w:rsidR="0026096E">
        <w:rPr>
          <w:sz w:val="22"/>
          <w:szCs w:val="22"/>
        </w:rPr>
        <w:t>India</w:t>
      </w:r>
      <w:r w:rsidR="001E5680">
        <w:rPr>
          <w:sz w:val="22"/>
          <w:szCs w:val="22"/>
        </w:rPr>
        <w:t>, Thailand, Ukraine and the USA</w:t>
      </w:r>
      <w:r w:rsidR="0026096E">
        <w:rPr>
          <w:sz w:val="22"/>
          <w:szCs w:val="22"/>
        </w:rPr>
        <w:t xml:space="preserve"> to coordinate production plans.</w:t>
      </w:r>
      <w:r w:rsidR="00326BFA">
        <w:rPr>
          <w:sz w:val="22"/>
          <w:szCs w:val="22"/>
        </w:rPr>
        <w:t xml:space="preserve">  In addition to his new </w:t>
      </w:r>
      <w:r w:rsidR="007B4E57">
        <w:rPr>
          <w:sz w:val="22"/>
          <w:szCs w:val="22"/>
        </w:rPr>
        <w:t>responsibilities</w:t>
      </w:r>
      <w:r w:rsidR="00326BFA">
        <w:rPr>
          <w:sz w:val="22"/>
          <w:szCs w:val="22"/>
        </w:rPr>
        <w:t xml:space="preserve">, Byers will retain his role as supply chain manager for Advanta US.  </w:t>
      </w:r>
    </w:p>
    <w:p w:rsidR="00D441F7" w:rsidRDefault="00D441F7">
      <w:pPr>
        <w:rPr>
          <w:sz w:val="22"/>
          <w:szCs w:val="22"/>
        </w:rPr>
      </w:pPr>
    </w:p>
    <w:p w:rsidR="002A2A06" w:rsidRDefault="002A2A06" w:rsidP="00DE4F4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DE4F46">
        <w:rPr>
          <w:sz w:val="22"/>
          <w:szCs w:val="22"/>
        </w:rPr>
        <w:t xml:space="preserve">Brannon is an excellent addition to our global crop management team and we are confident he will </w:t>
      </w:r>
      <w:r w:rsidR="00DE4F46" w:rsidRPr="00DE4F46">
        <w:rPr>
          <w:sz w:val="22"/>
          <w:szCs w:val="22"/>
        </w:rPr>
        <w:t>optimize produc</w:t>
      </w:r>
      <w:r w:rsidR="00DE4F46">
        <w:rPr>
          <w:sz w:val="22"/>
          <w:szCs w:val="22"/>
        </w:rPr>
        <w:t>t development cycles and create</w:t>
      </w:r>
      <w:r w:rsidR="00DE4F46" w:rsidRPr="00DE4F46">
        <w:rPr>
          <w:sz w:val="22"/>
          <w:szCs w:val="22"/>
        </w:rPr>
        <w:t xml:space="preserve"> innovative supply chain solutions to support our business strategies</w:t>
      </w:r>
      <w:r w:rsidR="00B8096D">
        <w:rPr>
          <w:sz w:val="22"/>
          <w:szCs w:val="22"/>
        </w:rPr>
        <w:t>,” sa</w:t>
      </w:r>
      <w:r w:rsidR="006F58DE">
        <w:rPr>
          <w:sz w:val="22"/>
          <w:szCs w:val="22"/>
        </w:rPr>
        <w:t>ys</w:t>
      </w:r>
      <w:r w:rsidR="00B8096D">
        <w:rPr>
          <w:sz w:val="22"/>
          <w:szCs w:val="22"/>
        </w:rPr>
        <w:t xml:space="preserve"> Steve Ligon, </w:t>
      </w:r>
      <w:r w:rsidR="00441A01">
        <w:rPr>
          <w:sz w:val="22"/>
          <w:szCs w:val="22"/>
        </w:rPr>
        <w:t>NAFTA business director</w:t>
      </w:r>
      <w:r w:rsidR="00B8096D">
        <w:rPr>
          <w:sz w:val="22"/>
          <w:szCs w:val="22"/>
        </w:rPr>
        <w:t xml:space="preserve"> for Advanta US</w:t>
      </w:r>
      <w:r>
        <w:rPr>
          <w:sz w:val="22"/>
          <w:szCs w:val="22"/>
        </w:rPr>
        <w:t>.  “</w:t>
      </w:r>
      <w:r w:rsidR="00DE4F46">
        <w:rPr>
          <w:sz w:val="22"/>
          <w:szCs w:val="22"/>
        </w:rPr>
        <w:t xml:space="preserve">A well-coordinated global sorghum production plan will lead to </w:t>
      </w:r>
      <w:r w:rsidR="00326BFA">
        <w:rPr>
          <w:sz w:val="22"/>
          <w:szCs w:val="22"/>
        </w:rPr>
        <w:t>more cost-efficient and flexible ways to serve our customers</w:t>
      </w:r>
      <w:r w:rsidR="00B8096D">
        <w:rPr>
          <w:sz w:val="22"/>
          <w:szCs w:val="22"/>
        </w:rPr>
        <w:t>.</w:t>
      </w:r>
      <w:r w:rsidR="00510F39">
        <w:rPr>
          <w:sz w:val="22"/>
          <w:szCs w:val="22"/>
        </w:rPr>
        <w:t>”</w:t>
      </w:r>
    </w:p>
    <w:p w:rsidR="000C4311" w:rsidRDefault="000C4311">
      <w:pPr>
        <w:rPr>
          <w:sz w:val="22"/>
          <w:szCs w:val="22"/>
        </w:rPr>
      </w:pPr>
    </w:p>
    <w:p w:rsidR="00326BFA" w:rsidRDefault="00025E4B" w:rsidP="000C4311">
      <w:pPr>
        <w:rPr>
          <w:sz w:val="22"/>
          <w:szCs w:val="22"/>
        </w:rPr>
      </w:pPr>
      <w:r>
        <w:rPr>
          <w:sz w:val="22"/>
          <w:szCs w:val="22"/>
        </w:rPr>
        <w:t>As the global crop supp</w:t>
      </w:r>
      <w:r w:rsidR="00326BFA">
        <w:rPr>
          <w:sz w:val="22"/>
          <w:szCs w:val="22"/>
        </w:rPr>
        <w:t>ly chain manager for sorghum, Byers</w:t>
      </w:r>
      <w:r w:rsidR="006F58DE">
        <w:rPr>
          <w:sz w:val="22"/>
          <w:szCs w:val="22"/>
        </w:rPr>
        <w:t xml:space="preserve"> will be responsible for</w:t>
      </w:r>
      <w:r w:rsidR="007B4E57">
        <w:rPr>
          <w:sz w:val="22"/>
          <w:szCs w:val="22"/>
        </w:rPr>
        <w:t xml:space="preserve"> new and existing</w:t>
      </w:r>
      <w:r>
        <w:rPr>
          <w:sz w:val="22"/>
          <w:szCs w:val="22"/>
        </w:rPr>
        <w:t xml:space="preserve"> hybrid see</w:t>
      </w:r>
      <w:r w:rsidR="00326BFA">
        <w:rPr>
          <w:sz w:val="22"/>
          <w:szCs w:val="22"/>
        </w:rPr>
        <w:t xml:space="preserve">d production, inventory </w:t>
      </w:r>
      <w:r w:rsidR="007B4E57">
        <w:rPr>
          <w:sz w:val="22"/>
          <w:szCs w:val="22"/>
        </w:rPr>
        <w:t xml:space="preserve">management </w:t>
      </w:r>
      <w:r w:rsidR="00326BFA">
        <w:rPr>
          <w:sz w:val="22"/>
          <w:szCs w:val="22"/>
        </w:rPr>
        <w:t>for</w:t>
      </w:r>
      <w:r>
        <w:rPr>
          <w:sz w:val="22"/>
          <w:szCs w:val="22"/>
        </w:rPr>
        <w:t xml:space="preserve"> hybrid </w:t>
      </w:r>
      <w:r w:rsidR="00326BFA">
        <w:rPr>
          <w:sz w:val="22"/>
          <w:szCs w:val="22"/>
        </w:rPr>
        <w:t>and</w:t>
      </w:r>
      <w:r>
        <w:rPr>
          <w:sz w:val="22"/>
          <w:szCs w:val="22"/>
        </w:rPr>
        <w:t xml:space="preserve"> parent seed</w:t>
      </w:r>
      <w:r w:rsidR="00E93B0C">
        <w:rPr>
          <w:sz w:val="22"/>
          <w:szCs w:val="22"/>
        </w:rPr>
        <w:t xml:space="preserve">, </w:t>
      </w:r>
      <w:r w:rsidR="007B4E57">
        <w:rPr>
          <w:sz w:val="22"/>
          <w:szCs w:val="22"/>
        </w:rPr>
        <w:t>production diversification</w:t>
      </w:r>
      <w:r w:rsidR="00E93B0C">
        <w:rPr>
          <w:sz w:val="22"/>
          <w:szCs w:val="22"/>
        </w:rPr>
        <w:t xml:space="preserve">, </w:t>
      </w:r>
      <w:r w:rsidR="007B4E57">
        <w:rPr>
          <w:sz w:val="22"/>
          <w:szCs w:val="22"/>
        </w:rPr>
        <w:t>budgeting</w:t>
      </w:r>
      <w:r w:rsidR="00326BFA">
        <w:rPr>
          <w:sz w:val="22"/>
          <w:szCs w:val="22"/>
        </w:rPr>
        <w:t xml:space="preserve"> and global logistics</w:t>
      </w:r>
      <w:r w:rsidR="006F58DE">
        <w:rPr>
          <w:sz w:val="22"/>
          <w:szCs w:val="22"/>
        </w:rPr>
        <w:t>.</w:t>
      </w:r>
    </w:p>
    <w:p w:rsidR="004F5532" w:rsidRDefault="004F5532" w:rsidP="004F5532">
      <w:pPr>
        <w:rPr>
          <w:sz w:val="22"/>
          <w:szCs w:val="22"/>
        </w:rPr>
      </w:pPr>
    </w:p>
    <w:p w:rsidR="009F2F8B" w:rsidRDefault="00326BFA" w:rsidP="009F2F8B">
      <w:pPr>
        <w:rPr>
          <w:sz w:val="22"/>
          <w:szCs w:val="22"/>
        </w:rPr>
      </w:pPr>
      <w:r>
        <w:rPr>
          <w:sz w:val="22"/>
          <w:szCs w:val="22"/>
        </w:rPr>
        <w:t xml:space="preserve">Byers has served as supply chain manager for Advanta US for </w:t>
      </w:r>
      <w:r w:rsidR="00B24D84">
        <w:rPr>
          <w:sz w:val="22"/>
          <w:szCs w:val="22"/>
        </w:rPr>
        <w:t>six</w:t>
      </w:r>
      <w:r>
        <w:rPr>
          <w:sz w:val="22"/>
          <w:szCs w:val="22"/>
        </w:rPr>
        <w:t xml:space="preserve"> years.  He is a graduate of </w:t>
      </w:r>
      <w:r w:rsidR="00B24D84">
        <w:rPr>
          <w:sz w:val="22"/>
          <w:szCs w:val="22"/>
        </w:rPr>
        <w:t xml:space="preserve">Texas Tech </w:t>
      </w:r>
      <w:r>
        <w:rPr>
          <w:sz w:val="22"/>
          <w:szCs w:val="22"/>
        </w:rPr>
        <w:t xml:space="preserve">University with a degree in </w:t>
      </w:r>
      <w:r w:rsidR="00B24D84">
        <w:rPr>
          <w:sz w:val="22"/>
          <w:szCs w:val="22"/>
        </w:rPr>
        <w:t>economics</w:t>
      </w:r>
      <w:r>
        <w:rPr>
          <w:sz w:val="22"/>
          <w:szCs w:val="22"/>
        </w:rPr>
        <w:t>.</w:t>
      </w:r>
    </w:p>
    <w:p w:rsidR="00BC6C2B" w:rsidRDefault="00BC6C2B" w:rsidP="004F5532">
      <w:pPr>
        <w:rPr>
          <w:sz w:val="22"/>
          <w:szCs w:val="22"/>
        </w:rPr>
      </w:pPr>
    </w:p>
    <w:p w:rsidR="000C4311" w:rsidRPr="005025D2" w:rsidRDefault="000C4311">
      <w:pPr>
        <w:rPr>
          <w:sz w:val="22"/>
          <w:szCs w:val="22"/>
        </w:rPr>
      </w:pPr>
      <w:r w:rsidRPr="001255E5">
        <w:rPr>
          <w:rFonts w:ascii="Times New Roman" w:hAnsi="Times New Roman"/>
          <w:sz w:val="22"/>
          <w:szCs w:val="22"/>
        </w:rPr>
        <w:t xml:space="preserve">For more information on Advanta US and its products, </w:t>
      </w:r>
      <w:r w:rsidR="009F2F8B">
        <w:rPr>
          <w:rFonts w:ascii="Times New Roman" w:hAnsi="Times New Roman"/>
          <w:sz w:val="22"/>
          <w:szCs w:val="22"/>
        </w:rPr>
        <w:t>visit</w:t>
      </w:r>
      <w:r w:rsidRPr="001255E5">
        <w:rPr>
          <w:rFonts w:ascii="Times New Roman" w:hAnsi="Times New Roman"/>
          <w:sz w:val="22"/>
          <w:szCs w:val="22"/>
        </w:rPr>
        <w:t xml:space="preserve">: </w:t>
      </w:r>
      <w:hyperlink r:id="rId6" w:history="1">
        <w:r w:rsidRPr="001255E5">
          <w:rPr>
            <w:rStyle w:val="Hyperlink"/>
            <w:rFonts w:ascii="Times New Roman" w:hAnsi="Times New Roman"/>
            <w:sz w:val="22"/>
            <w:szCs w:val="22"/>
          </w:rPr>
          <w:t>www.advantaus.com</w:t>
        </w:r>
      </w:hyperlink>
      <w:r w:rsidRPr="001255E5">
        <w:rPr>
          <w:rFonts w:ascii="Times New Roman" w:hAnsi="Times New Roman"/>
          <w:sz w:val="22"/>
          <w:szCs w:val="22"/>
        </w:rPr>
        <w:t>.</w:t>
      </w:r>
    </w:p>
    <w:p w:rsidR="000C4311" w:rsidRPr="005025D2" w:rsidRDefault="000C4311" w:rsidP="000C4311">
      <w:pPr>
        <w:rPr>
          <w:sz w:val="22"/>
          <w:szCs w:val="22"/>
        </w:rPr>
      </w:pPr>
    </w:p>
    <w:p w:rsidR="000C4311" w:rsidRPr="005025D2" w:rsidRDefault="000C4311" w:rsidP="000C4311">
      <w:pPr>
        <w:jc w:val="center"/>
        <w:rPr>
          <w:sz w:val="22"/>
          <w:szCs w:val="22"/>
        </w:rPr>
      </w:pPr>
      <w:r w:rsidRPr="005025D2">
        <w:rPr>
          <w:color w:val="000000"/>
          <w:sz w:val="22"/>
          <w:szCs w:val="22"/>
        </w:rPr>
        <w:t>###</w:t>
      </w:r>
    </w:p>
    <w:p w:rsidR="000C4311" w:rsidRPr="005025D2" w:rsidRDefault="000C4311" w:rsidP="000C4311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2"/>
          <w:szCs w:val="22"/>
        </w:rPr>
      </w:pPr>
      <w:r w:rsidRPr="005025D2">
        <w:rPr>
          <w:b/>
          <w:color w:val="000000"/>
          <w:sz w:val="22"/>
          <w:szCs w:val="22"/>
        </w:rPr>
        <w:t>About Advanta</w:t>
      </w:r>
    </w:p>
    <w:p w:rsidR="000C4311" w:rsidRPr="00E82D2F" w:rsidRDefault="00E82D2F" w:rsidP="00E82D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2D2F">
        <w:rPr>
          <w:sz w:val="22"/>
          <w:szCs w:val="22"/>
        </w:rPr>
        <w:t xml:space="preserve">Advanta is an India-based global seed business that combines proprietary crop genetics and plant breeding capabilities with biotechnology to produce high quality seed products and solutions for </w:t>
      </w:r>
      <w:r>
        <w:rPr>
          <w:sz w:val="22"/>
          <w:szCs w:val="22"/>
        </w:rPr>
        <w:t xml:space="preserve">its customers around the world.  </w:t>
      </w:r>
      <w:r w:rsidRPr="00E82D2F">
        <w:rPr>
          <w:sz w:val="22"/>
          <w:szCs w:val="22"/>
        </w:rPr>
        <w:t>Advanta is a member of the UPL group of companies.</w:t>
      </w:r>
    </w:p>
    <w:sectPr w:rsidR="000C4311" w:rsidRPr="00E82D2F" w:rsidSect="00DB5DB8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0C1"/>
    <w:rsid w:val="00025E4B"/>
    <w:rsid w:val="00074724"/>
    <w:rsid w:val="000B3D4E"/>
    <w:rsid w:val="000C4311"/>
    <w:rsid w:val="00150778"/>
    <w:rsid w:val="001E5680"/>
    <w:rsid w:val="002164CD"/>
    <w:rsid w:val="00237FDC"/>
    <w:rsid w:val="0026096E"/>
    <w:rsid w:val="00271BC7"/>
    <w:rsid w:val="002A2A06"/>
    <w:rsid w:val="002D5498"/>
    <w:rsid w:val="002F6C8E"/>
    <w:rsid w:val="00314A87"/>
    <w:rsid w:val="00326BFA"/>
    <w:rsid w:val="00377AC4"/>
    <w:rsid w:val="003B2A43"/>
    <w:rsid w:val="003D7518"/>
    <w:rsid w:val="003E0D1D"/>
    <w:rsid w:val="00441A01"/>
    <w:rsid w:val="004F5532"/>
    <w:rsid w:val="00510F39"/>
    <w:rsid w:val="006415FB"/>
    <w:rsid w:val="006B0F84"/>
    <w:rsid w:val="006F58DE"/>
    <w:rsid w:val="007132F7"/>
    <w:rsid w:val="00714D7A"/>
    <w:rsid w:val="007363CB"/>
    <w:rsid w:val="00744516"/>
    <w:rsid w:val="007B4E57"/>
    <w:rsid w:val="007F44BA"/>
    <w:rsid w:val="008646DE"/>
    <w:rsid w:val="009F2F8B"/>
    <w:rsid w:val="00B24D84"/>
    <w:rsid w:val="00B8096D"/>
    <w:rsid w:val="00BC6C2B"/>
    <w:rsid w:val="00C75C62"/>
    <w:rsid w:val="00D0382D"/>
    <w:rsid w:val="00D1111C"/>
    <w:rsid w:val="00D1541E"/>
    <w:rsid w:val="00D433A6"/>
    <w:rsid w:val="00D441F7"/>
    <w:rsid w:val="00D447CC"/>
    <w:rsid w:val="00DB5DB8"/>
    <w:rsid w:val="00DE4F46"/>
    <w:rsid w:val="00E041AE"/>
    <w:rsid w:val="00E82D2F"/>
    <w:rsid w:val="00E93B0C"/>
    <w:rsid w:val="00F54F09"/>
    <w:rsid w:val="00FC2978"/>
    <w:rsid w:val="00F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B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C1"/>
    <w:rPr>
      <w:rFonts w:ascii="Tahoma" w:hAnsi="Tahoma" w:cs="Tahoma"/>
      <w:sz w:val="16"/>
      <w:szCs w:val="16"/>
    </w:rPr>
  </w:style>
  <w:style w:type="character" w:styleId="Hyperlink">
    <w:name w:val="Hyperlink"/>
    <w:rsid w:val="00502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buckallew\AppData\Local\Microsoft\Windows\Temporary%20Internet%20Files\Jerry\Local%20Settings\Temporary%20Internet%20Files\OLKEE\www.advanta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1050C-7702-4043-8D64-53E96BA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Duff Company</Company>
  <LinksUpToDate>false</LinksUpToDate>
  <CharactersWithSpaces>1993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Settings\Jennifer\Local Settings\Jerry\Local Settings\Temporary Internet Files\OLKEE\www.advantaus.com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White</dc:creator>
  <cp:lastModifiedBy>Adam Buckallew</cp:lastModifiedBy>
  <cp:revision>2</cp:revision>
  <cp:lastPrinted>2012-09-21T15:21:00Z</cp:lastPrinted>
  <dcterms:created xsi:type="dcterms:W3CDTF">2012-10-25T19:07:00Z</dcterms:created>
  <dcterms:modified xsi:type="dcterms:W3CDTF">2012-10-25T19:07:00Z</dcterms:modified>
</cp:coreProperties>
</file>